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41147" w:rsidRPr="00D41147" w:rsidRDefault="00D41147" w:rsidP="00D41147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:rsidR="00D41147" w:rsidRPr="00D41147" w:rsidRDefault="00D41147" w:rsidP="00D41147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D41147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>📂</w:t>
      </w:r>
      <w:r w:rsidRPr="00D4114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By Service Method – Solutions by Service</w:t>
      </w:r>
    </w:p>
    <w:p w:rsidR="00D41147" w:rsidRDefault="00B0469E" w:rsidP="00D41147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18EBE26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D41147" w:rsidRPr="00D41147" w:rsidRDefault="00D41147" w:rsidP="00D4114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1. Equipment Leasing</w:t>
      </w:r>
    </w:p>
    <w:p w:rsidR="00D41147" w:rsidRPr="00D41147" w:rsidRDefault="00D41147" w:rsidP="00D4114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Short-term or long-term leasing, ideal for companies that prefer not to increase fixed asset investment, or for temporary destruction needs and project-based use.</w:t>
      </w:r>
    </w:p>
    <w:p w:rsidR="00D41147" w:rsidRPr="00D41147" w:rsidRDefault="00D41147" w:rsidP="00D4114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Includes installation, commissioning, training, and after-sales maintenance.</w:t>
      </w:r>
    </w:p>
    <w:p w:rsidR="00D41147" w:rsidRPr="00D41147" w:rsidRDefault="00D41147" w:rsidP="00D4114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Case Studies:</w:t>
      </w:r>
      <w:r w:rsidRPr="00D41147">
        <w:rPr>
          <w:rFonts w:ascii="Times New Roman" w:eastAsia="Times New Roman" w:hAnsi="Times New Roman" w:cs="Times New Roman"/>
          <w:kern w:val="0"/>
          <w14:ligatures w14:val="none"/>
        </w:rPr>
        <w:t xml:space="preserve"> General Electric (GE), Bureau Veritas, Pfizer, Zoetis Animal Health, Shanghai Telecom.</w:t>
      </w:r>
    </w:p>
    <w:p w:rsidR="00D41147" w:rsidRPr="00D41147" w:rsidRDefault="00D41147" w:rsidP="00D4114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2. On-Site / Off-Site Destruction Service</w:t>
      </w:r>
    </w:p>
    <w:p w:rsidR="00D41147" w:rsidRPr="00D41147" w:rsidRDefault="00D41147" w:rsidP="00D4114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On-Site:</w:t>
      </w:r>
      <w:r w:rsidRPr="00D41147">
        <w:rPr>
          <w:rFonts w:ascii="Times New Roman" w:eastAsia="Times New Roman" w:hAnsi="Times New Roman" w:cs="Times New Roman"/>
          <w:kern w:val="0"/>
          <w14:ligatures w14:val="none"/>
        </w:rPr>
        <w:t xml:space="preserve"> Mobile shredding vehicles operate directly at the client’s location, with destruction fully visible.</w:t>
      </w:r>
    </w:p>
    <w:p w:rsidR="00D41147" w:rsidRPr="00D41147" w:rsidRDefault="00D41147" w:rsidP="00D4114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Off-Site:</w:t>
      </w:r>
      <w:r w:rsidRPr="00D41147">
        <w:rPr>
          <w:rFonts w:ascii="Times New Roman" w:eastAsia="Times New Roman" w:hAnsi="Times New Roman" w:cs="Times New Roman"/>
          <w:kern w:val="0"/>
          <w14:ligatures w14:val="none"/>
        </w:rPr>
        <w:t xml:space="preserve"> Clients deliver materials to a certified destruction center for centralized secure processing.</w:t>
      </w:r>
    </w:p>
    <w:p w:rsidR="00D41147" w:rsidRPr="00D41147" w:rsidRDefault="00D41147" w:rsidP="00D4114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Optional add-ons: full video recording, third-party supervision, compliance certificates.</w:t>
      </w:r>
    </w:p>
    <w:p w:rsidR="00D41147" w:rsidRPr="00D41147" w:rsidRDefault="00D41147" w:rsidP="00D4114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Case Studies:</w:t>
      </w:r>
      <w:r w:rsidRPr="00D41147">
        <w:rPr>
          <w:rFonts w:ascii="Times New Roman" w:eastAsia="Times New Roman" w:hAnsi="Times New Roman" w:cs="Times New Roman"/>
          <w:kern w:val="0"/>
          <w14:ligatures w14:val="none"/>
        </w:rPr>
        <w:t xml:space="preserve"> Government Agencies, Guangzhou Urban Investment Group, Consulate-General of Singapore in Shanghai, British Consulate-General.</w:t>
      </w:r>
    </w:p>
    <w:p w:rsidR="00D41147" w:rsidRPr="00D41147" w:rsidRDefault="00D41147" w:rsidP="00D4114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3. Purchase via Authorized Reseller</w:t>
      </w:r>
    </w:p>
    <w:p w:rsidR="00D41147" w:rsidRPr="00D41147" w:rsidRDefault="00D41147" w:rsidP="00D4114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Procurement through local authorized resellers, convenient for overseas customers.</w:t>
      </w:r>
    </w:p>
    <w:p w:rsidR="00D41147" w:rsidRPr="00D41147" w:rsidRDefault="00D41147" w:rsidP="00D4114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Local support for installation, training, and after-sales service.</w:t>
      </w:r>
    </w:p>
    <w:p w:rsidR="00D41147" w:rsidRPr="00D41147" w:rsidRDefault="00D41147" w:rsidP="00D4114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4. Financing &amp; Installment Purchase</w:t>
      </w:r>
    </w:p>
    <w:p w:rsidR="00D41147" w:rsidRPr="00D41147" w:rsidRDefault="00D41147" w:rsidP="00D4114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Large equipment can be purchased via financing lease or installment plans.</w:t>
      </w:r>
    </w:p>
    <w:p w:rsidR="00D41147" w:rsidRPr="00D41147" w:rsidRDefault="00D41147" w:rsidP="00D4114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Suitable for clients with cash flow pressure.</w:t>
      </w:r>
    </w:p>
    <w:p w:rsidR="00D41147" w:rsidRPr="00D41147" w:rsidRDefault="00D41147" w:rsidP="00D4114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5. Customized Turnkey Solutions</w:t>
      </w:r>
    </w:p>
    <w:p w:rsidR="00D41147" w:rsidRPr="00D41147" w:rsidRDefault="00D41147" w:rsidP="00D4114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Full-process delivery: solution design → equipment manufacturing → installation &amp; commissioning → training → after-sales.</w:t>
      </w:r>
    </w:p>
    <w:p w:rsidR="00D41147" w:rsidRPr="00D41147" w:rsidRDefault="00D41147" w:rsidP="00D4114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Commonly applied for central banks, military, and multinational corporations.</w:t>
      </w:r>
    </w:p>
    <w:p w:rsidR="00D41147" w:rsidRPr="00D41147" w:rsidRDefault="00D41147" w:rsidP="00D4114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6. Trial &amp; Pilot Programs</w:t>
      </w:r>
    </w:p>
    <w:p w:rsidR="00D41147" w:rsidRPr="00D41147" w:rsidRDefault="00D41147" w:rsidP="00D4114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Provide demo units or short-term trial machines to help clients validate results before making purchase decisions.</w:t>
      </w:r>
    </w:p>
    <w:p w:rsidR="00D41147" w:rsidRPr="00D41147" w:rsidRDefault="00D41147" w:rsidP="00D4114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7. Maintenance &amp; Support Contracts</w:t>
      </w:r>
    </w:p>
    <w:p w:rsidR="00D41147" w:rsidRPr="00D41147" w:rsidRDefault="00D41147" w:rsidP="00D4114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Regular on-site inspection, remote monitoring, and fast-response repair services.</w:t>
      </w:r>
    </w:p>
    <w:p w:rsidR="00D41147" w:rsidRPr="00D41147" w:rsidRDefault="00D41147" w:rsidP="00D4114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Extended warranty optional.</w:t>
      </w:r>
    </w:p>
    <w:p w:rsidR="00D41147" w:rsidRPr="00D41147" w:rsidRDefault="00D41147" w:rsidP="00D4114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8. Trade-in &amp; Upgrade Service</w:t>
      </w:r>
    </w:p>
    <w:p w:rsidR="00D41147" w:rsidRPr="00D41147" w:rsidRDefault="00D41147" w:rsidP="00D4114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Clients can trade in old equipment for credit toward upgraded models.</w:t>
      </w:r>
    </w:p>
    <w:p w:rsidR="00D41147" w:rsidRPr="00D41147" w:rsidRDefault="00D41147" w:rsidP="00D4114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Reduces customer cost and facilitates equipment renewal.</w:t>
      </w:r>
    </w:p>
    <w:p w:rsidR="00D41147" w:rsidRPr="00D41147" w:rsidRDefault="00D41147" w:rsidP="00D4114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9. Outsourced Operation</w:t>
      </w:r>
    </w:p>
    <w:p w:rsidR="00D41147" w:rsidRPr="00D41147" w:rsidRDefault="00D41147" w:rsidP="00D4114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YUEDU or its partners provide staff to operate and manage equipment on behalf of the client.</w:t>
      </w:r>
    </w:p>
    <w:p w:rsidR="00D41147" w:rsidRPr="00D41147" w:rsidRDefault="00D41147" w:rsidP="00D4114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Customers only pay service fees without extra staffing costs.</w:t>
      </w:r>
    </w:p>
    <w:p w:rsidR="00D41147" w:rsidRPr="00D41147" w:rsidRDefault="00D41147" w:rsidP="00D4114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10. Global Logistics &amp; Customs Support</w:t>
      </w:r>
    </w:p>
    <w:p w:rsidR="00D41147" w:rsidRPr="00D41147" w:rsidRDefault="00D41147" w:rsidP="00D41147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For international customers, we provide end-to-end logistics solutions: shipping, insurance, customs clearance, and installation.</w:t>
      </w:r>
    </w:p>
    <w:p w:rsidR="00D41147" w:rsidRPr="00D41147" w:rsidRDefault="00D41147" w:rsidP="00D41147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41147">
        <w:rPr>
          <w:rFonts w:ascii="Times New Roman" w:eastAsia="Times New Roman" w:hAnsi="Times New Roman" w:cs="Times New Roman"/>
          <w:kern w:val="0"/>
          <w14:ligatures w14:val="none"/>
        </w:rPr>
        <w:t>Customers place an order, and we deliver directly to their site worldwide.</w:t>
      </w:r>
    </w:p>
    <w:p w:rsidR="00D41147" w:rsidRPr="00D41147" w:rsidRDefault="00B0469E" w:rsidP="00D41147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EB3078" w:rsidRDefault="00EB3078">
      <w:r>
        <w:br w:type="page"/>
      </w:r>
    </w:p>
    <w:p w:rsidR="00EB3078" w:rsidRDefault="00B0469E" w:rsidP="00EB3078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  <w:bookmarkStart w:id="0" w:name="OLE_LINK17"/>
      <w:bookmarkStart w:id="1" w:name="OLE_LINK18"/>
      <w:bookmarkStart w:id="2" w:name="OLE_LINK39"/>
      <w:bookmarkStart w:id="3" w:name="OLE_LINK40"/>
      <w:r>
        <w:rPr>
          <w:rFonts w:ascii="Arial" w:hAnsi="Arial" w:cs="Arial"/>
          <w:noProof/>
        </w:rPr>
        <w:lastRenderedPageBreak/>
        <w:pict w14:anchorId="5141891A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EB3078" w:rsidRDefault="00EB3078" w:rsidP="00EB3078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</w:p>
    <w:p w:rsidR="00EB3078" w:rsidRPr="004252E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lang w:val="en-US"/>
        </w:rPr>
      </w:pPr>
      <w:r w:rsidRPr="004252E8">
        <w:rPr>
          <w:rFonts w:ascii="Apple Color Emoji" w:hAnsi="Apple Color Emoji" w:cs="Apple Color Emoji"/>
          <w:sz w:val="32"/>
          <w:szCs w:val="32"/>
          <w:lang w:val="en-US"/>
        </w:rPr>
        <w:t>📞</w:t>
      </w:r>
      <w:r w:rsidRPr="004252E8">
        <w:rPr>
          <w:rFonts w:ascii="AppleSystemUIFont" w:hAnsi="AppleSystemUIFont" w:cs="AppleSystemUIFont"/>
          <w:b/>
          <w:bCs/>
          <w:sz w:val="32"/>
          <w:szCs w:val="32"/>
          <w:lang w:val="en-US"/>
        </w:rPr>
        <w:t xml:space="preserve"> Contact Us</w:t>
      </w:r>
    </w:p>
    <w:p w:rsidR="00EB307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26"/>
          <w:szCs w:val="26"/>
          <w:lang w:val="en-US"/>
        </w:rPr>
      </w:pPr>
    </w:p>
    <w:p w:rsidR="00EB3078" w:rsidRDefault="00EB3078" w:rsidP="00EB3078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sz w:val="26"/>
          <w:szCs w:val="26"/>
          <w:lang w:val="en-US"/>
        </w:rPr>
        <w:t>Johnny Deng, Managing Director</w:t>
      </w:r>
    </w:p>
    <w:p w:rsidR="00EB307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Phone: +86 159 0178 2779 (WhatsApp / WeChat / Facebook / Telegram)</w:t>
      </w:r>
    </w:p>
    <w:p w:rsidR="00EB307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u w:val="single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Email: </w:t>
      </w:r>
      <w:hyperlink r:id="rId7" w:history="1">
        <w:r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EB307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EB3078" w:rsidRDefault="00EB3078" w:rsidP="00EB3078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Shanghai YUEDU Technology Co., Ltd. (YUEDU Shredders)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EB307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Website(Global):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hyperlink r:id="rId8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www.yuedushredders.com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(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note: </w:t>
      </w:r>
      <w:r w:rsidRPr="00DC6ED2">
        <w:rPr>
          <w:rFonts w:ascii="AppleSystemUIFont" w:hAnsi="AppleSystemUIFont" w:cs="AppleSystemUIFont"/>
          <w:sz w:val="26"/>
          <w:szCs w:val="26"/>
          <w:lang w:val="en-US"/>
        </w:rPr>
        <w:t>VPN required for China access, as the server is hosted by Google.</w:t>
      </w:r>
      <w:r>
        <w:rPr>
          <w:rFonts w:ascii="AppleSystemUIFont" w:hAnsi="AppleSystemUIFont" w:cs="AppleSystemUIFont"/>
          <w:sz w:val="26"/>
          <w:szCs w:val="26"/>
          <w:lang w:val="en-US"/>
        </w:rPr>
        <w:t>)</w:t>
      </w:r>
    </w:p>
    <w:p w:rsidR="00EB3078" w:rsidRPr="008331D1" w:rsidRDefault="00EB3078" w:rsidP="00EB3078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Cambria" w:hAnsi="Cambria" w:cs="Cambria" w:hint="eastAsia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  <w:lang w:val="en-US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mail: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yuedushredders@gmail.com / denghao8410@gmail.com</w:t>
      </w:r>
    </w:p>
    <w:p w:rsidR="00EB3078" w:rsidRDefault="00EB3078" w:rsidP="00EB3078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Sales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  <w:lang w:val="en-US"/>
        </w:rPr>
        <w:t> </w:t>
      </w: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Administrative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+86 137 6138 5116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EB307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Head Office Main Line: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+86 21 519 000 20</w:t>
      </w:r>
    </w:p>
    <w:p w:rsidR="00EB307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7C5C4B">
        <w:rPr>
          <w:rFonts w:ascii="Apple Color Emoji" w:hAnsi="Apple Color Emoji" w:cs="Apple Color Emoji"/>
          <w:sz w:val="26"/>
          <w:szCs w:val="26"/>
          <w:lang w:val="en-US"/>
        </w:rPr>
        <w:t>📍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Company Headquarters: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Building 12, No. 555 </w:t>
      </w:r>
      <w:proofErr w:type="spellStart"/>
      <w:r w:rsidRPr="007C5C4B">
        <w:rPr>
          <w:rFonts w:ascii="AppleSystemUIFont" w:hAnsi="AppleSystemUIFont" w:cs="AppleSystemUIFont"/>
          <w:sz w:val="26"/>
          <w:szCs w:val="26"/>
          <w:lang w:val="en-US"/>
        </w:rPr>
        <w:t>Chengyin</w:t>
      </w:r>
      <w:proofErr w:type="spellEnd"/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Road,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Baoshan City Industrial Park, Shanghai, China</w:t>
      </w:r>
    </w:p>
    <w:p w:rsidR="00EB307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EB3078" w:rsidRDefault="00B0469E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53292A4B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bookmarkEnd w:id="0"/>
    <w:bookmarkEnd w:id="1"/>
    <w:p w:rsidR="00EB307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EB307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4252E8">
        <w:rPr>
          <w:rFonts w:ascii="AppleSystemUIFont" w:hAnsi="AppleSystemUIFont" w:cs="AppleSystemUIFont"/>
          <w:sz w:val="32"/>
          <w:szCs w:val="32"/>
          <w:lang w:val="en-US"/>
        </w:rPr>
        <w:t>与我们联系（中文</w:t>
      </w:r>
      <w:r w:rsidRPr="004252E8">
        <w:rPr>
          <w:rFonts w:ascii="AppleSystemUIFont" w:hAnsi="AppleSystemUIFont" w:cs="AppleSystemUIFont" w:hint="eastAsia"/>
          <w:sz w:val="32"/>
          <w:szCs w:val="32"/>
          <w:lang w:val="en-US"/>
        </w:rPr>
        <w:t>普通话</w:t>
      </w:r>
      <w:r w:rsidRPr="004252E8">
        <w:rPr>
          <w:rFonts w:ascii="AppleSystemUIFont" w:hAnsi="AppleSystemUIFont" w:cs="AppleSystemUIFont"/>
          <w:sz w:val="32"/>
          <w:szCs w:val="32"/>
          <w:lang w:val="en-US"/>
        </w:rPr>
        <w:t>）</w:t>
      </w:r>
    </w:p>
    <w:p w:rsidR="00EB3078" w:rsidRPr="004252E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EB3078" w:rsidRPr="00B42849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SystemUIFont" w:hAnsi="AppleSystemUIFont" w:cs="AppleSystemUIFont" w:hint="eastAsia"/>
          <w:sz w:val="26"/>
          <w:szCs w:val="26"/>
          <w:lang w:val="en-US"/>
        </w:rPr>
        <w:t>上海越都科技有限公司</w:t>
      </w:r>
    </w:p>
    <w:p w:rsidR="00EB3078" w:rsidRPr="00B42849" w:rsidRDefault="00EB3078" w:rsidP="00EB3078">
      <w:pPr>
        <w:autoSpaceDE w:val="0"/>
        <w:autoSpaceDN w:val="0"/>
        <w:adjustRightInd w:val="0"/>
        <w:rPr>
          <w:rFonts w:ascii="Microsoft YaHei" w:eastAsia="Microsoft YaHei" w:hAnsi="Microsoft YaHei" w:cs="Microsoft YaHei"/>
          <w:color w:val="000000"/>
          <w:sz w:val="26"/>
          <w:szCs w:val="26"/>
          <w:shd w:val="clear" w:color="auto" w:fill="FFFFFF"/>
        </w:rPr>
      </w:pPr>
      <w:r w:rsidRPr="00B42849">
        <w:rPr>
          <w:rFonts w:ascii="Apple Color Emoji" w:hAnsi="Apple Color Emoji" w:cs="Apple Color Emoji"/>
          <w:color w:val="000000"/>
          <w:sz w:val="26"/>
          <w:szCs w:val="26"/>
          <w:shd w:val="clear" w:color="auto" w:fill="FFFFFF"/>
        </w:rPr>
        <w:t>📍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  <w:lang w:val="en-US"/>
        </w:rPr>
        <w:t>公司总部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：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上海市宝山城市工业园区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城银路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5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55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弄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1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2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号楼</w:t>
      </w:r>
    </w:p>
    <w:p w:rsidR="00EB307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中文电话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: 138 1115 0898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（同微信）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, 137 1700 3125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（同微信）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, 188 1682 6112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（同微信）</w:t>
      </w:r>
    </w:p>
    <w:p w:rsidR="00EB307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公司总机：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021 - 519 000 20</w:t>
      </w:r>
    </w:p>
    <w:p w:rsidR="00EB3078" w:rsidRPr="00B42849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行政总裁：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137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6138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5116</w:t>
      </w:r>
    </w:p>
    <w:p w:rsidR="00EB3078" w:rsidRPr="00B42849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投诉电话：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159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0178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2779</w:t>
      </w:r>
    </w:p>
    <w:p w:rsidR="00EB3078" w:rsidRPr="00B42849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📧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Email</w:t>
      </w:r>
      <w:r>
        <w:rPr>
          <w:rFonts w:ascii="Cambria" w:hAnsi="Cambria" w:cs="Cambria" w:hint="eastAsia"/>
          <w:sz w:val="26"/>
          <w:szCs w:val="26"/>
          <w:lang w:val="en-US"/>
        </w:rPr>
        <w:t>邮箱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 xml:space="preserve">: </w:t>
      </w:r>
      <w:hyperlink r:id="rId9" w:history="1">
        <w:r w:rsidRPr="00B42849"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EB3078" w:rsidRDefault="00EB3078" w:rsidP="00EB307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Website(</w:t>
      </w:r>
      <w:r>
        <w:rPr>
          <w:rFonts w:ascii="AppleSystemUIFont" w:hAnsi="AppleSystemUIFont" w:cs="AppleSystemUIFont"/>
          <w:sz w:val="26"/>
          <w:szCs w:val="26"/>
          <w:lang w:val="en-US"/>
        </w:rPr>
        <w:t>中文网站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): </w:t>
      </w:r>
      <w:hyperlink r:id="rId10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www.91suizhiji.com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</w:p>
    <w:p w:rsidR="00EB3078" w:rsidRDefault="00EB3078" w:rsidP="00EB3078">
      <w:pPr>
        <w:rPr>
          <w:rFonts w:asciiTheme="minorEastAsia" w:hAnsiTheme="minorEastAsia" w:cs="Apple Color Emoji"/>
          <w:sz w:val="26"/>
          <w:szCs w:val="26"/>
          <w:lang w:val="en-US"/>
        </w:rPr>
      </w:pPr>
      <w:r w:rsidRPr="001771C5">
        <w:rPr>
          <w:rFonts w:ascii="Apple Color Emoji" w:hAnsi="Apple Color Emoji" w:cs="Apple Color Emoji"/>
          <w:sz w:val="26"/>
          <w:szCs w:val="26"/>
          <w:lang w:val="en-US"/>
        </w:rPr>
        <w:t>🌐</w:t>
      </w:r>
      <w:r w:rsidRPr="001771C5"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  <w:r w:rsidRPr="001771C5">
        <w:rPr>
          <w:rFonts w:asciiTheme="minorEastAsia" w:hAnsiTheme="minorEastAsia" w:cs="Apple Color Emoji" w:hint="eastAsia"/>
          <w:sz w:val="26"/>
          <w:szCs w:val="26"/>
          <w:lang w:val="en-US"/>
        </w:rPr>
        <w:t xml:space="preserve">文档下载站： </w:t>
      </w:r>
      <w:hyperlink r:id="rId11" w:history="1">
        <w:r w:rsidRPr="00E84B27">
          <w:rPr>
            <w:rStyle w:val="Hyperlink"/>
            <w:rFonts w:asciiTheme="minorEastAsia" w:hAnsiTheme="minorEastAsia" w:cs="Apple Color Emoji" w:hint="eastAsia"/>
            <w:sz w:val="26"/>
            <w:szCs w:val="26"/>
            <w:lang w:val="en-US"/>
          </w:rPr>
          <w:t>www.daxingsuizhiji.co</w:t>
        </w:r>
        <w:r w:rsidRPr="00E84B27">
          <w:rPr>
            <w:rStyle w:val="Hyperlink"/>
            <w:rFonts w:asciiTheme="minorEastAsia" w:hAnsiTheme="minorEastAsia" w:cs="Apple Color Emoji"/>
            <w:sz w:val="26"/>
            <w:szCs w:val="26"/>
            <w:lang w:val="en-US"/>
          </w:rPr>
          <w:t>m</w:t>
        </w:r>
      </w:hyperlink>
      <w:r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</w:p>
    <w:p w:rsidR="00EB3078" w:rsidRDefault="00EB3078" w:rsidP="00EB3078">
      <w:pPr>
        <w:rPr>
          <w:rFonts w:asciiTheme="minorEastAsia" w:hAnsiTheme="minorEastAsia" w:cs="Apple Color Emoji"/>
          <w:sz w:val="26"/>
          <w:szCs w:val="26"/>
          <w:lang w:val="en-US"/>
        </w:rPr>
      </w:pPr>
    </w:p>
    <w:p w:rsidR="00EB3078" w:rsidRDefault="00B0469E" w:rsidP="00EB3078">
      <w:pPr>
        <w:rPr>
          <w:rFonts w:asciiTheme="minorEastAsia" w:hAnsiTheme="minorEastAsia" w:cs="Apple Color Emoji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0C29ABAF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bookmarkEnd w:id="2"/>
    <w:bookmarkEnd w:id="3"/>
    <w:p w:rsidR="00D41147" w:rsidRDefault="00D41147"/>
    <w:sectPr w:rsidR="00D41147">
      <w:head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0469E" w:rsidRDefault="00B0469E" w:rsidP="0052486D">
      <w:r>
        <w:separator/>
      </w:r>
    </w:p>
  </w:endnote>
  <w:endnote w:type="continuationSeparator" w:id="0">
    <w:p w:rsidR="00B0469E" w:rsidRDefault="00B0469E" w:rsidP="00524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0469E" w:rsidRDefault="00B0469E" w:rsidP="0052486D">
      <w:r>
        <w:separator/>
      </w:r>
    </w:p>
  </w:footnote>
  <w:footnote w:type="continuationSeparator" w:id="0">
    <w:p w:rsidR="00B0469E" w:rsidRDefault="00B0469E" w:rsidP="005248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2486D" w:rsidRDefault="0052486D">
    <w:pPr>
      <w:pStyle w:val="Header"/>
    </w:pPr>
    <w:r>
      <w:rPr>
        <w:noProof/>
      </w:rPr>
      <w:drawing>
        <wp:inline distT="0" distB="0" distL="0" distR="0" wp14:anchorId="1EC52AD8" wp14:editId="0D0975BE">
          <wp:extent cx="5943600" cy="546735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F6DBB"/>
    <w:multiLevelType w:val="multilevel"/>
    <w:tmpl w:val="E5D4A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504F91"/>
    <w:multiLevelType w:val="multilevel"/>
    <w:tmpl w:val="8CDA2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CE5C3A"/>
    <w:multiLevelType w:val="multilevel"/>
    <w:tmpl w:val="CC82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755CE5"/>
    <w:multiLevelType w:val="multilevel"/>
    <w:tmpl w:val="EBD25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3C342B"/>
    <w:multiLevelType w:val="multilevel"/>
    <w:tmpl w:val="490C9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6700EC"/>
    <w:multiLevelType w:val="multilevel"/>
    <w:tmpl w:val="003E8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7AF6EA4"/>
    <w:multiLevelType w:val="multilevel"/>
    <w:tmpl w:val="CBE00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952565"/>
    <w:multiLevelType w:val="multilevel"/>
    <w:tmpl w:val="B074C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A73F1D"/>
    <w:multiLevelType w:val="multilevel"/>
    <w:tmpl w:val="FE54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D74969"/>
    <w:multiLevelType w:val="multilevel"/>
    <w:tmpl w:val="052A9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1468878">
    <w:abstractNumId w:val="1"/>
  </w:num>
  <w:num w:numId="2" w16cid:durableId="825822242">
    <w:abstractNumId w:val="3"/>
  </w:num>
  <w:num w:numId="3" w16cid:durableId="389302392">
    <w:abstractNumId w:val="8"/>
  </w:num>
  <w:num w:numId="4" w16cid:durableId="1750155217">
    <w:abstractNumId w:val="7"/>
  </w:num>
  <w:num w:numId="5" w16cid:durableId="153185077">
    <w:abstractNumId w:val="9"/>
  </w:num>
  <w:num w:numId="6" w16cid:durableId="661854120">
    <w:abstractNumId w:val="0"/>
  </w:num>
  <w:num w:numId="7" w16cid:durableId="817577112">
    <w:abstractNumId w:val="5"/>
  </w:num>
  <w:num w:numId="8" w16cid:durableId="1193346898">
    <w:abstractNumId w:val="4"/>
  </w:num>
  <w:num w:numId="9" w16cid:durableId="131989791">
    <w:abstractNumId w:val="2"/>
  </w:num>
  <w:num w:numId="10" w16cid:durableId="5766680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147"/>
    <w:rsid w:val="0052486D"/>
    <w:rsid w:val="00B0469E"/>
    <w:rsid w:val="00C74675"/>
    <w:rsid w:val="00D41147"/>
    <w:rsid w:val="00EB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907AC8-B671-1E44-88A0-9C66B4907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4114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1147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4114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D4114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248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486D"/>
  </w:style>
  <w:style w:type="paragraph" w:styleId="Footer">
    <w:name w:val="footer"/>
    <w:basedOn w:val="Normal"/>
    <w:link w:val="FooterChar"/>
    <w:uiPriority w:val="99"/>
    <w:unhideWhenUsed/>
    <w:rsid w:val="005248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486D"/>
  </w:style>
  <w:style w:type="character" w:styleId="Hyperlink">
    <w:name w:val="Hyperlink"/>
    <w:basedOn w:val="DefaultParagraphFont"/>
    <w:uiPriority w:val="99"/>
    <w:unhideWhenUsed/>
    <w:rsid w:val="00EB30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593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uedushredders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nghao8410@gmail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axingsuizhiji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91suizhiji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enghao8410@gmail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528</Words>
  <Characters>3011</Characters>
  <Application>Microsoft Office Word</Application>
  <DocSecurity>0</DocSecurity>
  <Lines>25</Lines>
  <Paragraphs>7</Paragraphs>
  <ScaleCrop>false</ScaleCrop>
  <Company>上海越都科技有限公司 YUEDU Shredder</Company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3</cp:revision>
  <dcterms:created xsi:type="dcterms:W3CDTF">2025-09-25T03:52:00Z</dcterms:created>
  <dcterms:modified xsi:type="dcterms:W3CDTF">2026-03-11T03:34:00Z</dcterms:modified>
</cp:coreProperties>
</file>